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型号：MPC-5V</w:t>
      </w:r>
      <w:r>
        <w:rPr>
          <w:rFonts w:ascii="宋体" w:hAnsi="宋体" w:cs="仿宋_GB2312"/>
          <w:b/>
          <w:bCs/>
          <w:color w:val="auto"/>
          <w:sz w:val="24"/>
          <w:szCs w:val="24"/>
        </w:rPr>
        <w:t>130</w:t>
      </w:r>
      <w:r>
        <w:rPr>
          <w:rFonts w:hint="eastAsia" w:ascii="宋体" w:hAnsi="宋体" w:cs="仿宋_GB2312"/>
          <w:b/>
          <w:bCs/>
          <w:color w:val="auto"/>
          <w:sz w:val="24"/>
          <w:szCs w:val="24"/>
        </w:rPr>
        <w:t xml:space="preserve">              </w:t>
      </w:r>
      <w:bookmarkStart w:id="8" w:name="_GoBack"/>
      <w:bookmarkEnd w:id="8"/>
      <w:r>
        <w:rPr>
          <w:rFonts w:hint="eastAsia" w:ascii="宋体" w:hAnsi="宋体" w:cs="仿宋_GB2312"/>
          <w:b/>
          <w:bCs/>
          <w:color w:val="auto"/>
          <w:sz w:val="24"/>
          <w:szCs w:val="24"/>
        </w:rPr>
        <w:t xml:space="preserve">  </w:t>
      </w:r>
      <w:r>
        <w:rPr>
          <w:rFonts w:hint="eastAsia" w:ascii="宋体" w:hAnsi="宋体" w:cs="仿宋_GB2312"/>
          <w:bCs/>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130</w:t>
      </w:r>
      <w:r>
        <w:rPr>
          <w:rFonts w:hint="eastAsia" w:ascii="宋体" w:hAnsi="宋体" w:cs="仿宋_GB2312"/>
          <w:color w:val="auto"/>
          <w:sz w:val="24"/>
          <w:szCs w:val="24"/>
        </w:rPr>
        <w:t>L。</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3.净重：</w:t>
      </w:r>
      <w:r>
        <w:rPr>
          <w:rFonts w:ascii="宋体" w:hAnsi="宋体" w:cs="仿宋_GB2312"/>
          <w:color w:val="auto"/>
          <w:sz w:val="24"/>
          <w:szCs w:val="24"/>
        </w:rPr>
        <w:t>5</w:t>
      </w:r>
      <w:r>
        <w:rPr>
          <w:rFonts w:hint="eastAsia" w:ascii="宋体" w:hAnsi="宋体" w:cs="仿宋_GB2312"/>
          <w:color w:val="auto"/>
          <w:sz w:val="24"/>
          <w:szCs w:val="24"/>
          <w:lang w:val="en-US" w:eastAsia="zh-CN"/>
        </w:rPr>
        <w:t>3</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4.额定功率：</w:t>
      </w:r>
      <w:r>
        <w:rPr>
          <w:rFonts w:hint="eastAsia" w:ascii="宋体" w:hAnsi="宋体" w:cs="仿宋_GB2312"/>
          <w:color w:val="auto"/>
          <w:sz w:val="24"/>
          <w:szCs w:val="24"/>
          <w:lang w:val="en-US" w:eastAsia="zh-CN"/>
        </w:rPr>
        <w:t>125</w:t>
      </w:r>
      <w:r>
        <w:rPr>
          <w:rFonts w:hint="eastAsia" w:ascii="宋体" w:hAnsi="宋体" w:cs="仿宋_GB2312"/>
          <w:color w:val="auto"/>
          <w:sz w:val="24"/>
          <w:szCs w:val="24"/>
        </w:rPr>
        <w:t>W。</w:t>
      </w:r>
    </w:p>
    <w:p>
      <w:pPr>
        <w:spacing w:line="360" w:lineRule="auto"/>
        <w:rPr>
          <w:rFonts w:ascii="宋体" w:hAnsi="宋体" w:cs="仿宋_GB2312"/>
          <w:color w:val="auto"/>
          <w:sz w:val="24"/>
          <w:szCs w:val="24"/>
        </w:rPr>
      </w:pPr>
      <w:r>
        <w:rPr>
          <w:rFonts w:hint="eastAsia" w:ascii="宋体" w:hAnsi="宋体" w:cs="仿宋_GB2312"/>
          <w:color w:val="auto"/>
          <w:sz w:val="24"/>
          <w:szCs w:val="24"/>
        </w:rPr>
        <w:t>5.耗电量：</w:t>
      </w:r>
      <w:r>
        <w:rPr>
          <w:rFonts w:hint="eastAsia" w:ascii="宋体" w:hAnsi="宋体" w:cs="仿宋_GB2312"/>
          <w:color w:val="auto"/>
          <w:sz w:val="24"/>
          <w:szCs w:val="24"/>
          <w:lang w:val="en-US" w:eastAsia="zh-CN"/>
        </w:rPr>
        <w:t>1.65</w:t>
      </w:r>
      <w:r>
        <w:rPr>
          <w:rFonts w:hint="eastAsia" w:ascii="宋体" w:hAnsi="宋体" w:cs="仿宋_GB2312"/>
          <w:color w:val="auto"/>
          <w:sz w:val="24"/>
          <w:szCs w:val="24"/>
        </w:rPr>
        <w:t>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6.</w:t>
      </w:r>
      <w:r>
        <w:rPr>
          <w:rFonts w:hint="eastAsia" w:ascii="宋体" w:hAnsi="宋体" w:cs="仿宋"/>
          <w:color w:val="auto"/>
          <w:sz w:val="24"/>
          <w:szCs w:val="24"/>
        </w:rPr>
        <w:t>噪音值：</w:t>
      </w:r>
      <w:r>
        <w:rPr>
          <w:rFonts w:hint="eastAsia" w:ascii="宋体" w:hAnsi="宋体" w:cs="仿宋"/>
          <w:color w:val="auto"/>
          <w:sz w:val="24"/>
          <w:szCs w:val="24"/>
          <w:lang w:val="en-US" w:eastAsia="zh-CN"/>
        </w:rPr>
        <w:t>47.7</w:t>
      </w:r>
      <w:r>
        <w:rPr>
          <w:rFonts w:hint="eastAsia" w:ascii="宋体" w:hAnsi="宋体" w:cs="仿宋"/>
          <w:color w:val="auto"/>
          <w:sz w:val="24"/>
          <w:szCs w:val="24"/>
        </w:rPr>
        <w:t>dB。</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7.气候类型：</w:t>
      </w:r>
      <w:r>
        <w:rPr>
          <w:rFonts w:hint="eastAsia" w:ascii="宋体" w:hAnsi="宋体" w:cs="宋体"/>
          <w:color w:val="auto"/>
          <w:kern w:val="0"/>
          <w:sz w:val="24"/>
          <w:szCs w:val="24"/>
        </w:rPr>
        <w:t>SN/N。</w:t>
      </w:r>
    </w:p>
    <w:p>
      <w:pPr>
        <w:spacing w:line="360" w:lineRule="auto"/>
        <w:jc w:val="left"/>
        <w:rPr>
          <w:rFonts w:ascii="宋体" w:hAnsi="宋体" w:cs="宋体"/>
          <w:color w:val="auto"/>
          <w:sz w:val="24"/>
          <w:szCs w:val="24"/>
        </w:rPr>
      </w:pPr>
      <w:r>
        <w:rPr>
          <w:rFonts w:hint="eastAsia"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jc w:val="left"/>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.箱内温度：</w:t>
      </w:r>
      <w:r>
        <w:rPr>
          <w:rFonts w:ascii="宋体" w:hAnsi="宋体" w:cs="仿宋_GB2312"/>
          <w:color w:val="auto"/>
          <w:sz w:val="24"/>
          <w:szCs w:val="24"/>
        </w:rPr>
        <w:t>2</w:t>
      </w:r>
      <w:r>
        <w:rPr>
          <w:rFonts w:hint="eastAsia" w:ascii="宋体" w:hAnsi="宋体" w:cs="仿宋_GB2312"/>
          <w:color w:val="auto"/>
          <w:sz w:val="24"/>
          <w:szCs w:val="24"/>
        </w:rPr>
        <w:t>℃～</w:t>
      </w:r>
      <w:r>
        <w:rPr>
          <w:rFonts w:ascii="宋体" w:hAnsi="宋体" w:cs="仿宋_GB2312"/>
          <w:color w:val="auto"/>
          <w:sz w:val="24"/>
          <w:szCs w:val="24"/>
        </w:rPr>
        <w:t>8</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0</w:t>
      </w:r>
      <w:r>
        <w:rPr>
          <w:rFonts w:hint="eastAsia" w:ascii="宋体" w:hAnsi="宋体" w:cs="仿宋_GB2312"/>
          <w:color w:val="auto"/>
          <w:sz w:val="24"/>
          <w:szCs w:val="24"/>
        </w:rPr>
        <w:t>.工作条件：环境温度10～32℃，电源220V/50Hz。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.外部尺寸（宽*深*高）：500*503*1292（mm）。</w:t>
      </w:r>
    </w:p>
    <w:p>
      <w:pPr>
        <w:spacing w:line="360" w:lineRule="auto"/>
        <w:jc w:val="left"/>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.内部尺寸（宽*深*高）：418*390*</w:t>
      </w:r>
      <w:r>
        <w:rPr>
          <w:rFonts w:ascii="宋体" w:hAnsi="宋体" w:cs="仿宋_GB2312"/>
          <w:color w:val="auto"/>
          <w:sz w:val="24"/>
          <w:szCs w:val="24"/>
        </w:rPr>
        <w:t>761</w:t>
      </w:r>
      <w:r>
        <w:rPr>
          <w:rFonts w:hint="eastAsia" w:ascii="宋体" w:hAnsi="宋体" w:cs="仿宋_GB2312"/>
          <w:color w:val="auto"/>
          <w:sz w:val="24"/>
          <w:szCs w:val="24"/>
        </w:rPr>
        <w:t>（mm）。</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3</w:t>
      </w:r>
      <w:r>
        <w:rPr>
          <w:rFonts w:hint="eastAsia" w:ascii="宋体" w:hAnsi="宋体" w:cs="仿宋_GB2312"/>
          <w:color w:val="auto"/>
          <w:sz w:val="24"/>
          <w:szCs w:val="24"/>
        </w:rPr>
        <w:t>.外部材料：喷涂钢板。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4</w:t>
      </w:r>
      <w:r>
        <w:rPr>
          <w:rFonts w:hint="eastAsia" w:ascii="宋体" w:hAnsi="宋体" w:cs="仿宋_GB2312"/>
          <w:color w:val="auto"/>
          <w:sz w:val="24"/>
          <w:szCs w:val="24"/>
        </w:rPr>
        <w:t>.内部材料：轧花铝板。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.门体数量：1扇。</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.门体结构：</w:t>
      </w:r>
      <w:bookmarkStart w:id="0" w:name="_Hlk523902888"/>
      <w:r>
        <w:rPr>
          <w:rFonts w:hint="eastAsia" w:ascii="宋体" w:hAnsi="宋体" w:cs="仿宋_GB2312"/>
          <w:color w:val="auto"/>
          <w:sz w:val="24"/>
          <w:szCs w:val="24"/>
        </w:rPr>
        <w:t>双层中空保温玻璃门</w:t>
      </w:r>
      <w:bookmarkEnd w:id="0"/>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.网架：</w:t>
      </w:r>
      <w:r>
        <w:rPr>
          <w:rFonts w:ascii="宋体" w:hAnsi="宋体" w:cs="仿宋_GB2312"/>
          <w:color w:val="auto"/>
          <w:sz w:val="24"/>
          <w:szCs w:val="24"/>
        </w:rPr>
        <w:t>3</w:t>
      </w:r>
      <w:r>
        <w:rPr>
          <w:rFonts w:hint="eastAsia" w:ascii="宋体" w:hAnsi="宋体" w:cs="仿宋_GB2312"/>
          <w:color w:val="auto"/>
          <w:sz w:val="24"/>
          <w:szCs w:val="24"/>
        </w:rPr>
        <w:t xml:space="preserve">层，可调高度，浸塑材质。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.底脚：</w:t>
      </w:r>
      <w:r>
        <w:rPr>
          <w:rFonts w:ascii="宋体" w:hAnsi="宋体" w:cs="仿宋_GB2312"/>
          <w:color w:val="auto"/>
          <w:sz w:val="24"/>
          <w:szCs w:val="24"/>
        </w:rPr>
        <w:t>2</w:t>
      </w:r>
      <w:r>
        <w:rPr>
          <w:rFonts w:hint="eastAsia" w:ascii="宋体" w:hAnsi="宋体" w:cs="仿宋_GB2312"/>
          <w:color w:val="auto"/>
          <w:sz w:val="24"/>
          <w:szCs w:val="24"/>
        </w:rPr>
        <w:t>个滑轮，2个调平脚。</w:t>
      </w:r>
    </w:p>
    <w:p>
      <w:pPr>
        <w:spacing w:line="360" w:lineRule="auto"/>
        <w:jc w:val="left"/>
        <w:rPr>
          <w:rFonts w:ascii="宋体" w:hAnsi="宋体" w:cs="仿宋_GB2312"/>
          <w:color w:val="auto"/>
          <w:sz w:val="24"/>
          <w:szCs w:val="24"/>
        </w:rPr>
      </w:pPr>
      <w:r>
        <w:rPr>
          <w:rFonts w:ascii="宋体" w:hAnsi="宋体" w:cs="仿宋_GB2312"/>
          <w:color w:val="auto"/>
          <w:sz w:val="24"/>
          <w:szCs w:val="24"/>
        </w:rPr>
        <w:t>19</w:t>
      </w:r>
      <w:r>
        <w:rPr>
          <w:rFonts w:hint="eastAsia" w:ascii="宋体" w:hAnsi="宋体" w:cs="仿宋_GB2312"/>
          <w:color w:val="auto"/>
          <w:sz w:val="24"/>
          <w:szCs w:val="24"/>
        </w:rPr>
        <w:t>.冷凝器：丝管式冷凝器。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0</w:t>
      </w:r>
      <w:r>
        <w:rPr>
          <w:rFonts w:hint="eastAsia" w:ascii="宋体" w:hAnsi="宋体" w:cs="仿宋_GB2312"/>
          <w:color w:val="auto"/>
          <w:sz w:val="24"/>
          <w:szCs w:val="24"/>
        </w:rPr>
        <w:t>.蒸发器：板管式蒸发器。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1</w:t>
      </w:r>
      <w:r>
        <w:rPr>
          <w:rFonts w:hint="eastAsia" w:ascii="宋体" w:hAnsi="宋体" w:cs="仿宋_GB2312"/>
          <w:color w:val="auto"/>
          <w:sz w:val="24"/>
          <w:szCs w:val="24"/>
        </w:rPr>
        <w:t>.制冷剂：</w:t>
      </w:r>
      <w:r>
        <w:rPr>
          <w:rFonts w:hint="eastAsia" w:ascii="宋体" w:hAnsi="宋体" w:cs="仿宋_GB2312"/>
          <w:color w:val="auto"/>
          <w:kern w:val="0"/>
          <w:sz w:val="24"/>
          <w:szCs w:val="24"/>
        </w:rPr>
        <w:t>采用绿色环保制冷剂</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2</w:t>
      </w:r>
      <w:r>
        <w:rPr>
          <w:rFonts w:hint="eastAsia" w:ascii="宋体" w:hAnsi="宋体" w:cs="仿宋_GB2312"/>
          <w:color w:val="auto"/>
          <w:sz w:val="24"/>
          <w:szCs w:val="24"/>
        </w:rPr>
        <w:t>.压缩机：国际知名品牌压缩机，数量1个。</w:t>
      </w:r>
    </w:p>
    <w:p>
      <w:pPr>
        <w:spacing w:line="360" w:lineRule="auto"/>
        <w:jc w:val="left"/>
        <w:rPr>
          <w:rFonts w:ascii="宋体" w:hAnsi="宋体" w:cs="仿宋_GB2312"/>
          <w:color w:val="auto"/>
          <w:kern w:val="0"/>
          <w:sz w:val="24"/>
          <w:szCs w:val="24"/>
        </w:rPr>
      </w:pPr>
      <w:bookmarkStart w:id="1" w:name="_Hlk523409766"/>
      <w:bookmarkStart w:id="2" w:name="_Hlk523905988"/>
      <w:r>
        <w:rPr>
          <w:rFonts w:hint="eastAsia" w:ascii="宋体" w:hAnsi="宋体" w:cs="仿宋_GB2312"/>
          <w:color w:val="auto"/>
          <w:kern w:val="0"/>
          <w:sz w:val="24"/>
          <w:szCs w:val="24"/>
        </w:rPr>
        <w:t>2</w:t>
      </w:r>
      <w:r>
        <w:rPr>
          <w:rFonts w:ascii="宋体" w:hAnsi="宋体" w:cs="仿宋_GB2312"/>
          <w:color w:val="auto"/>
          <w:kern w:val="0"/>
          <w:sz w:val="24"/>
          <w:szCs w:val="24"/>
        </w:rPr>
        <w:t>3</w:t>
      </w:r>
      <w:r>
        <w:rPr>
          <w:rFonts w:hint="eastAsia" w:ascii="宋体" w:hAnsi="宋体" w:cs="仿宋_GB2312"/>
          <w:color w:val="auto"/>
          <w:kern w:val="0"/>
          <w:sz w:val="24"/>
          <w:szCs w:val="24"/>
        </w:rPr>
        <w:t>.风道设计：循环风冷背吹技术，避免因储存物品的阻挡导致通风不畅或温度不均匀。</w:t>
      </w:r>
    </w:p>
    <w:p>
      <w:pPr>
        <w:spacing w:line="360" w:lineRule="auto"/>
        <w:jc w:val="left"/>
        <w:rPr>
          <w:rFonts w:ascii="宋体" w:hAnsi="宋体" w:cs="仿宋_GB2312"/>
          <w:color w:val="auto"/>
          <w:kern w:val="0"/>
          <w:sz w:val="24"/>
          <w:szCs w:val="24"/>
        </w:rPr>
      </w:pPr>
      <w:bookmarkStart w:id="3" w:name="_Hlk523398592"/>
      <w:r>
        <w:rPr>
          <w:rFonts w:hint="eastAsia" w:ascii="宋体" w:hAnsi="宋体" w:cs="仿宋_GB2312"/>
          <w:color w:val="auto"/>
          <w:sz w:val="24"/>
          <w:szCs w:val="24"/>
        </w:rPr>
        <w:t>2</w:t>
      </w:r>
      <w:r>
        <w:rPr>
          <w:rFonts w:ascii="宋体" w:hAnsi="宋体" w:cs="仿宋_GB2312"/>
          <w:color w:val="auto"/>
          <w:sz w:val="24"/>
          <w:szCs w:val="24"/>
        </w:rPr>
        <w:t>4</w:t>
      </w:r>
      <w:r>
        <w:rPr>
          <w:rFonts w:hint="eastAsia" w:ascii="宋体" w:hAnsi="宋体" w:cs="仿宋_GB2312"/>
          <w:color w:val="auto"/>
          <w:sz w:val="24"/>
          <w:szCs w:val="24"/>
        </w:rPr>
        <w:t>.</w:t>
      </w:r>
      <w:bookmarkStart w:id="4" w:name="_Hlk523903879"/>
      <w:r>
        <w:rPr>
          <w:rFonts w:hint="eastAsia" w:ascii="宋体" w:hAnsi="宋体" w:cs="仿宋_GB2312"/>
          <w:color w:val="auto"/>
          <w:sz w:val="24"/>
          <w:szCs w:val="24"/>
        </w:rPr>
        <w:t>制冷系统：高效的制冷系统设计，实现更均匀的温度布局，同时保证更小的温度波动，从而实现样本储存温度的稳定</w:t>
      </w:r>
      <w:bookmarkEnd w:id="1"/>
      <w:r>
        <w:rPr>
          <w:rFonts w:hint="eastAsia" w:ascii="宋体" w:hAnsi="宋体" w:cs="仿宋_GB2312"/>
          <w:color w:val="auto"/>
          <w:sz w:val="24"/>
          <w:szCs w:val="24"/>
        </w:rPr>
        <w:t>。</w:t>
      </w:r>
      <w:r>
        <w:rPr>
          <w:rFonts w:hint="eastAsia" w:ascii="宋体" w:hAnsi="宋体" w:cs="仿宋_GB2312"/>
          <w:color w:val="auto"/>
          <w:kern w:val="0"/>
          <w:sz w:val="24"/>
          <w:szCs w:val="24"/>
        </w:rPr>
        <w:t xml:space="preserve"> </w:t>
      </w:r>
      <w:bookmarkEnd w:id="4"/>
    </w:p>
    <w:bookmarkEnd w:id="3"/>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2</w:t>
      </w:r>
      <w:r>
        <w:rPr>
          <w:rFonts w:ascii="宋体" w:hAnsi="宋体" w:cs="仿宋_GB2312"/>
          <w:color w:val="auto"/>
          <w:sz w:val="24"/>
          <w:szCs w:val="24"/>
        </w:rPr>
        <w:t>5</w:t>
      </w:r>
      <w:r>
        <w:rPr>
          <w:rFonts w:hint="eastAsia" w:ascii="宋体" w:hAnsi="宋体" w:cs="仿宋_GB2312"/>
          <w:color w:val="auto"/>
          <w:sz w:val="24"/>
          <w:szCs w:val="24"/>
        </w:rPr>
        <w:t>.温度控制：</w:t>
      </w:r>
      <w:r>
        <w:rPr>
          <w:rFonts w:hint="eastAsia" w:ascii="宋体" w:hAnsi="宋体" w:cs="仿宋_GB2312"/>
          <w:color w:val="auto"/>
          <w:kern w:val="0"/>
          <w:sz w:val="24"/>
          <w:szCs w:val="24"/>
        </w:rPr>
        <w:t xml:space="preserve">微电脑控制系统，LED数码显示温度数据，可确保精确稳定的运行；精准的电子温度控制及显示，精度达到0.1℃。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.显示方式：LED数码显示屏，可显示箱内温度及报警信息。</w:t>
      </w:r>
    </w:p>
    <w:bookmarkEnd w:id="2"/>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w:t>
      </w:r>
      <w:bookmarkStart w:id="5" w:name="_Hlk523127081"/>
      <w:r>
        <w:rPr>
          <w:rFonts w:hint="eastAsia" w:ascii="宋体" w:hAnsi="宋体" w:cs="仿宋_GB2312"/>
          <w:color w:val="auto"/>
          <w:sz w:val="24"/>
          <w:szCs w:val="24"/>
        </w:rPr>
        <w:t>报警系统：高低温报警、温控器故障报警、断电报警、</w:t>
      </w:r>
      <w:r>
        <w:rPr>
          <w:rFonts w:hint="eastAsia" w:ascii="宋体" w:hAnsi="宋体" w:cs="仿宋_GB2312"/>
          <w:color w:val="auto"/>
          <w:kern w:val="0"/>
          <w:sz w:val="24"/>
          <w:szCs w:val="24"/>
        </w:rPr>
        <w:t>开关门异常报警。</w:t>
      </w:r>
      <w:bookmarkEnd w:id="5"/>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.报警方式：具备声音蜂鸣和灯光闪烁报警方式。</w:t>
      </w:r>
    </w:p>
    <w:p>
      <w:pPr>
        <w:widowControl/>
        <w:snapToGrid w:val="0"/>
        <w:spacing w:line="360" w:lineRule="auto"/>
        <w:jc w:val="left"/>
        <w:rPr>
          <w:rFonts w:ascii="宋体" w:hAnsi="宋体" w:cs="仿宋_GB2312"/>
          <w:color w:val="auto"/>
          <w:sz w:val="24"/>
          <w:szCs w:val="24"/>
        </w:rPr>
      </w:pPr>
      <w:r>
        <w:rPr>
          <w:rFonts w:ascii="宋体" w:hAnsi="宋体" w:cs="仿宋_GB2312"/>
          <w:color w:val="auto"/>
          <w:sz w:val="24"/>
          <w:szCs w:val="24"/>
        </w:rPr>
        <w:t>29</w:t>
      </w:r>
      <w:r>
        <w:rPr>
          <w:rFonts w:hint="eastAsia" w:ascii="宋体" w:hAnsi="宋体" w:cs="仿宋_GB2312"/>
          <w:color w:val="auto"/>
          <w:sz w:val="24"/>
          <w:szCs w:val="24"/>
        </w:rPr>
        <w:t>.电器安全：</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（1）备用电池确保断电后报警48小时；</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（2）温控器探头故障安全运行模式；</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）键盘锁定、密码保护功能，防止随意调整运行参数；</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5</w:t>
      </w:r>
      <w:r>
        <w:rPr>
          <w:rFonts w:hint="eastAsia" w:ascii="宋体" w:hAnsi="宋体" w:cs="仿宋_GB2312"/>
          <w:color w:val="auto"/>
          <w:sz w:val="24"/>
          <w:szCs w:val="24"/>
        </w:rPr>
        <w:t>）宽电压带适用，可在187V～242V范围内正常使用。</w:t>
      </w:r>
    </w:p>
    <w:p>
      <w:pPr>
        <w:widowControl/>
        <w:snapToGrid w:val="0"/>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3</w:t>
      </w:r>
      <w:r>
        <w:rPr>
          <w:rFonts w:ascii="宋体" w:hAnsi="宋体" w:cs="仿宋_GB2312"/>
          <w:color w:val="auto"/>
          <w:kern w:val="0"/>
          <w:sz w:val="24"/>
          <w:szCs w:val="24"/>
        </w:rPr>
        <w:t>0</w:t>
      </w:r>
      <w:r>
        <w:rPr>
          <w:rFonts w:hint="eastAsia" w:ascii="宋体" w:hAnsi="宋体" w:cs="仿宋_GB2312"/>
          <w:color w:val="auto"/>
          <w:kern w:val="0"/>
          <w:sz w:val="24"/>
          <w:szCs w:val="24"/>
        </w:rPr>
        <w:t>.特色功能：</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（1）标配1个暗锁设计，防止开关门异常；</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（2）LED数码显示，便于观察；</w:t>
      </w:r>
    </w:p>
    <w:p>
      <w:pPr>
        <w:spacing w:line="360" w:lineRule="auto"/>
        <w:jc w:val="left"/>
        <w:rPr>
          <w:rFonts w:ascii="宋体" w:hAnsi="宋体" w:cs="仿宋_GB2312"/>
          <w:color w:val="auto"/>
          <w:sz w:val="24"/>
          <w:szCs w:val="24"/>
        </w:rPr>
      </w:pPr>
      <w:bookmarkStart w:id="6" w:name="_Hlk523142763"/>
      <w:r>
        <w:rPr>
          <w:rFonts w:hint="eastAsia" w:ascii="宋体" w:hAnsi="宋体" w:cs="仿宋_GB2312"/>
          <w:color w:val="auto"/>
          <w:sz w:val="24"/>
          <w:szCs w:val="24"/>
        </w:rPr>
        <w:t>（3）</w:t>
      </w:r>
      <w:bookmarkStart w:id="7" w:name="_Hlk523142780"/>
      <w:r>
        <w:rPr>
          <w:rFonts w:hint="eastAsia" w:ascii="宋体" w:hAnsi="宋体" w:cs="仿宋_GB2312"/>
          <w:color w:val="auto"/>
          <w:sz w:val="24"/>
          <w:szCs w:val="24"/>
        </w:rPr>
        <w:t>内设LED冷光源照明灯，使箱体内部一目了然；</w:t>
      </w:r>
      <w:bookmarkEnd w:id="7"/>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）可调节的浸塑网架设计。</w:t>
      </w:r>
    </w:p>
    <w:bookmarkEnd w:id="6"/>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1</w:t>
      </w:r>
      <w:r>
        <w:rPr>
          <w:rFonts w:hint="eastAsia" w:ascii="宋体" w:hAnsi="宋体" w:cs="仿宋_GB2312"/>
          <w:color w:val="auto"/>
          <w:sz w:val="24"/>
          <w:szCs w:val="24"/>
        </w:rPr>
        <w:t>.可选配件：温湿度记录仪。</w:t>
      </w:r>
    </w:p>
    <w:p>
      <w:pPr>
        <w:spacing w:line="360" w:lineRule="auto"/>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2</w:t>
      </w:r>
      <w:r>
        <w:rPr>
          <w:rFonts w:hint="eastAsia" w:ascii="宋体" w:hAnsi="宋体" w:cs="仿宋_GB2312"/>
          <w:color w:val="auto"/>
          <w:sz w:val="24"/>
          <w:szCs w:val="24"/>
        </w:rPr>
        <w:t xml:space="preserve">.资格凭证：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（2）医疗器械注册证；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（3）ISO9001质量管理体系认证；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（4）IS</w:t>
      </w:r>
      <w:r>
        <w:rPr>
          <w:rFonts w:ascii="宋体" w:hAnsi="宋体" w:cs="仿宋"/>
          <w:color w:val="auto"/>
          <w:sz w:val="24"/>
          <w:szCs w:val="24"/>
        </w:rPr>
        <w:t>O</w:t>
      </w:r>
      <w:r>
        <w:rPr>
          <w:rFonts w:hint="eastAsia" w:ascii="宋体" w:hAnsi="宋体" w:cs="仿宋"/>
          <w:color w:val="auto"/>
          <w:sz w:val="24"/>
          <w:szCs w:val="24"/>
        </w:rPr>
        <w:t>13485医疗器械质量管理体系认证；                                                                       （5）ISO14001环境管理体系认证；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p>
      <w:pPr>
        <w:spacing w:line="360" w:lineRule="auto"/>
        <w:rPr>
          <w:rFonts w:ascii="宋体" w:hAnsi="宋体" w:cs="仿宋_GB2312"/>
          <w:bCs/>
          <w:color w:val="auto"/>
          <w:sz w:val="24"/>
          <w:szCs w:val="24"/>
        </w:rPr>
      </w:pPr>
      <w:r>
        <w:rPr>
          <w:rFonts w:hint="eastAsia" w:ascii="宋体" w:hAnsi="宋体" w:cs="仿宋_GB2312"/>
          <w:bCs/>
          <w:color w:val="auto"/>
          <w:sz w:val="24"/>
          <w:szCs w:val="24"/>
        </w:rPr>
        <w:t>*3</w:t>
      </w:r>
      <w:r>
        <w:rPr>
          <w:rFonts w:ascii="宋体" w:hAnsi="宋体" w:cs="仿宋_GB2312"/>
          <w:bCs/>
          <w:color w:val="auto"/>
          <w:sz w:val="24"/>
          <w:szCs w:val="24"/>
        </w:rPr>
        <w:t>3</w:t>
      </w:r>
      <w:r>
        <w:rPr>
          <w:rFonts w:hint="eastAsia" w:ascii="宋体" w:hAnsi="宋体" w:cs="仿宋_GB2312"/>
          <w:bCs/>
          <w:color w:val="auto"/>
          <w:sz w:val="24"/>
          <w:szCs w:val="24"/>
        </w:rPr>
        <w:t>.售后质保：整机质保三年。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6CF"/>
    <w:rsid w:val="00086736"/>
    <w:rsid w:val="00150590"/>
    <w:rsid w:val="001624B9"/>
    <w:rsid w:val="001C2CA6"/>
    <w:rsid w:val="00235EE5"/>
    <w:rsid w:val="002632CD"/>
    <w:rsid w:val="003270B2"/>
    <w:rsid w:val="00406CC2"/>
    <w:rsid w:val="00425602"/>
    <w:rsid w:val="00461E02"/>
    <w:rsid w:val="0054505A"/>
    <w:rsid w:val="005F327A"/>
    <w:rsid w:val="006175D1"/>
    <w:rsid w:val="00645A9D"/>
    <w:rsid w:val="00663EBC"/>
    <w:rsid w:val="006C0EFD"/>
    <w:rsid w:val="006F1F9A"/>
    <w:rsid w:val="00713A2B"/>
    <w:rsid w:val="00835AF1"/>
    <w:rsid w:val="00870918"/>
    <w:rsid w:val="0087579F"/>
    <w:rsid w:val="00886A65"/>
    <w:rsid w:val="00952096"/>
    <w:rsid w:val="009A4D5C"/>
    <w:rsid w:val="009E3160"/>
    <w:rsid w:val="00AE7FFA"/>
    <w:rsid w:val="00BD1EF5"/>
    <w:rsid w:val="00BD30E7"/>
    <w:rsid w:val="00BD7766"/>
    <w:rsid w:val="00C456CF"/>
    <w:rsid w:val="00C52820"/>
    <w:rsid w:val="00C97231"/>
    <w:rsid w:val="00CA5A2D"/>
    <w:rsid w:val="00CC22B8"/>
    <w:rsid w:val="00CE1FAF"/>
    <w:rsid w:val="00D54383"/>
    <w:rsid w:val="00D64910"/>
    <w:rsid w:val="00D82BAA"/>
    <w:rsid w:val="00DA5B5D"/>
    <w:rsid w:val="00DC0926"/>
    <w:rsid w:val="00E07055"/>
    <w:rsid w:val="00E44C0C"/>
    <w:rsid w:val="00EA600D"/>
    <w:rsid w:val="00F816BF"/>
    <w:rsid w:val="00F83259"/>
    <w:rsid w:val="00F96F90"/>
    <w:rsid w:val="126F5BA1"/>
    <w:rsid w:val="23153227"/>
    <w:rsid w:val="33010F50"/>
    <w:rsid w:val="38764147"/>
    <w:rsid w:val="4B88340A"/>
    <w:rsid w:val="5B8D6E0F"/>
    <w:rsid w:val="76837ED8"/>
    <w:rsid w:val="76B47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180</Words>
  <Characters>1028</Characters>
  <Lines>8</Lines>
  <Paragraphs>2</Paragraphs>
  <TotalTime>474</TotalTime>
  <ScaleCrop>false</ScaleCrop>
  <LinksUpToDate>false</LinksUpToDate>
  <CharactersWithSpaces>1206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2018-08-27T08:46:00Z</dcterms:created>
  <dc:creator>谈海洋</dc:creator>
  <cp:lastModifiedBy>小明小华和小红</cp:lastModifiedBy>
  <dcterms:modified xsi:type="dcterms:W3CDTF">2019-07-27T03:34:05Z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